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6C" w:rsidRDefault="00233D6C" w:rsidP="009D5D63">
      <w:pPr>
        <w:jc w:val="center"/>
        <w:rPr>
          <w:rFonts w:asciiTheme="minorHAnsi" w:hAnsiTheme="minorHAnsi" w:cstheme="minorHAnsi"/>
          <w:b/>
        </w:rPr>
      </w:pPr>
    </w:p>
    <w:p w:rsidR="00233D6C" w:rsidRDefault="00233D6C" w:rsidP="009D5D63">
      <w:pPr>
        <w:jc w:val="center"/>
        <w:rPr>
          <w:rFonts w:asciiTheme="minorHAnsi" w:hAnsiTheme="minorHAnsi" w:cstheme="minorHAnsi"/>
          <w:b/>
        </w:rPr>
      </w:pPr>
    </w:p>
    <w:p w:rsidR="00DD2AF4" w:rsidRPr="009D5D63" w:rsidRDefault="00DD2AF4" w:rsidP="009D5D63">
      <w:pPr>
        <w:jc w:val="center"/>
        <w:rPr>
          <w:rFonts w:asciiTheme="minorHAnsi" w:hAnsiTheme="minorHAnsi" w:cstheme="minorHAnsi"/>
          <w:b/>
        </w:rPr>
      </w:pPr>
      <w:r w:rsidRPr="009D5D63">
        <w:rPr>
          <w:rFonts w:asciiTheme="minorHAnsi" w:hAnsiTheme="minorHAnsi" w:cstheme="minorHAnsi"/>
          <w:b/>
        </w:rPr>
        <w:t>ΥΠΟΔΕΙΓΜΑ ΑΙΤΗΣΗΣ</w:t>
      </w:r>
    </w:p>
    <w:p w:rsidR="00DD2AF4" w:rsidRPr="009D5D63" w:rsidRDefault="00DD2AF4" w:rsidP="009D5D63">
      <w:pPr>
        <w:jc w:val="center"/>
        <w:rPr>
          <w:rFonts w:asciiTheme="minorHAnsi" w:hAnsiTheme="minorHAnsi" w:cstheme="minorHAnsi"/>
          <w:b/>
        </w:rPr>
      </w:pPr>
    </w:p>
    <w:p w:rsidR="00DD2AF4" w:rsidRPr="009D5D63" w:rsidRDefault="00DD2AF4" w:rsidP="009D5D63">
      <w:pPr>
        <w:ind w:left="4820" w:right="-177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Προς : Το Ινστιτούτο Γενετικής Βελτίωσης &amp; Φυτογενετικών Πόρων</w:t>
      </w:r>
    </w:p>
    <w:p w:rsidR="00DD2AF4" w:rsidRPr="009D5D63" w:rsidRDefault="00DD2AF4" w:rsidP="009D5D63">
      <w:pPr>
        <w:ind w:left="4820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του ΕΛΛΗΝΙΚΟΥ ΓΕΩΡΓΙΚΟΥ ΟΡΓΑΝΙΣΜΟΥ – ΔΗΜΗΤΡΑ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ΠΡΟΣΩΠΙΚΑ ΣΤΟΙΧΕΙΑ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ΕΠΩΝΥΜΟ:</w:t>
      </w:r>
      <w:r w:rsidRPr="009D5D63">
        <w:rPr>
          <w:rFonts w:asciiTheme="minorHAnsi" w:hAnsiTheme="minorHAnsi" w:cstheme="minorHAnsi"/>
        </w:rPr>
        <w:tab/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ΟΝΟΜΑ: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ΟΝΟΜΑ ΠΑΤΕΡΑ: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ΟΝΟΜΑ ΜΗΤΕΡΑΣ: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ΗΜΕΡΟΜ. ΓΕΝΝΗΣΗΣ: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ΑΡΙΘΜ. ΔΕΛΤ. ΤΑΥΤΟΤΗΤΑΣ: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ΚΑΤΗΓΟΡΙΑ ΕΚΠ</w:t>
      </w:r>
      <w:r w:rsidRPr="009D5D63">
        <w:rPr>
          <w:rFonts w:asciiTheme="minorHAnsi" w:hAnsiTheme="minorHAnsi" w:cstheme="minorHAnsi"/>
          <w:lang w:val="en-US"/>
        </w:rPr>
        <w:t>A</w:t>
      </w:r>
      <w:r w:rsidRPr="009D5D63">
        <w:rPr>
          <w:rFonts w:asciiTheme="minorHAnsi" w:hAnsiTheme="minorHAnsi" w:cstheme="minorHAnsi"/>
        </w:rPr>
        <w:t>ΙΔΕΥΣΗΣ/ΕΙΔΙΚΟΤΗΤΑ: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ΑΦΜ: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ΔΟΥ: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ΑΜΚΑ: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Δ/ΝΣΗ ΚΑΤΟΙΚΙΑΣ &amp; ΤΚ: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Δ/ΣΗ &amp; ΤΚ ΕΔΡΑΣ: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ΤΗΛΕΦΩΝΟ: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E-MAIL :</w:t>
      </w:r>
    </w:p>
    <w:p w:rsidR="004003BA" w:rsidRPr="009D5D63" w:rsidRDefault="004003BA" w:rsidP="009D5D63">
      <w:pPr>
        <w:rPr>
          <w:rFonts w:asciiTheme="minorHAnsi" w:hAnsiTheme="minorHAnsi" w:cstheme="minorHAnsi"/>
        </w:rPr>
      </w:pPr>
    </w:p>
    <w:p w:rsidR="004003BA" w:rsidRPr="009D5D63" w:rsidRDefault="00DD2AF4" w:rsidP="009D5D63">
      <w:pPr>
        <w:jc w:val="center"/>
        <w:rPr>
          <w:rFonts w:asciiTheme="minorHAnsi" w:hAnsiTheme="minorHAnsi" w:cstheme="minorHAnsi"/>
          <w:b/>
          <w:bCs/>
        </w:rPr>
      </w:pPr>
      <w:r w:rsidRPr="009D5D63">
        <w:rPr>
          <w:rFonts w:asciiTheme="minorHAnsi" w:hAnsiTheme="minorHAnsi" w:cstheme="minorHAnsi"/>
          <w:b/>
          <w:bCs/>
        </w:rPr>
        <w:t>ΠΡΟΤΑΣΗ</w:t>
      </w:r>
    </w:p>
    <w:p w:rsidR="008438E6" w:rsidRDefault="00DD2AF4" w:rsidP="008438E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Με την παρούσα, υποβάλλω την πρό</w:t>
      </w:r>
      <w:r w:rsidR="001C5E08" w:rsidRPr="009D5D63">
        <w:rPr>
          <w:rFonts w:asciiTheme="minorHAnsi" w:hAnsiTheme="minorHAnsi" w:cstheme="minorHAnsi"/>
        </w:rPr>
        <w:t xml:space="preserve">τασή μου, στο πλαίσιο της αριθμ. </w:t>
      </w:r>
      <w:r w:rsidR="008438E6">
        <w:rPr>
          <w:rFonts w:asciiTheme="minorHAnsi" w:hAnsiTheme="minorHAnsi" w:cstheme="minorHAnsi"/>
        </w:rPr>
        <w:t>1259/28413</w:t>
      </w:r>
      <w:r w:rsidR="004D5B0F">
        <w:rPr>
          <w:rFonts w:asciiTheme="minorHAnsi" w:hAnsiTheme="minorHAnsi" w:cstheme="minorHAnsi"/>
        </w:rPr>
        <w:t>/</w:t>
      </w:r>
      <w:r w:rsidR="008438E6">
        <w:rPr>
          <w:rFonts w:asciiTheme="minorHAnsi" w:hAnsiTheme="minorHAnsi" w:cstheme="minorHAnsi"/>
        </w:rPr>
        <w:t>23</w:t>
      </w:r>
      <w:r w:rsidR="004D5B0F">
        <w:rPr>
          <w:rFonts w:asciiTheme="minorHAnsi" w:hAnsiTheme="minorHAnsi" w:cstheme="minorHAnsi"/>
        </w:rPr>
        <w:t>-</w:t>
      </w:r>
      <w:r w:rsidR="00233D6C">
        <w:rPr>
          <w:rFonts w:asciiTheme="minorHAnsi" w:hAnsiTheme="minorHAnsi" w:cstheme="minorHAnsi"/>
        </w:rPr>
        <w:t>05-2022</w:t>
      </w:r>
      <w:r w:rsidRPr="009D5D63">
        <w:rPr>
          <w:rFonts w:asciiTheme="minorHAnsi" w:hAnsiTheme="minorHAnsi" w:cstheme="minorHAnsi"/>
        </w:rPr>
        <w:t xml:space="preserve"> Πρόσκλησης Ενδιαφέροντος, για τη σύναψη σύμβασης μίσθωσης έργου, κατ' άρθρο 681 ΑΚ, στο πλαίσιο του έργου</w:t>
      </w:r>
      <w:r w:rsidR="004E669A" w:rsidRPr="009D5D63">
        <w:rPr>
          <w:rFonts w:asciiTheme="minorHAnsi" w:hAnsiTheme="minorHAnsi" w:cstheme="minorHAnsi"/>
        </w:rPr>
        <w:t xml:space="preserve"> </w:t>
      </w:r>
      <w:r w:rsidR="004D5B0F" w:rsidRPr="004D5B0F">
        <w:rPr>
          <w:rFonts w:asciiTheme="minorHAnsi" w:hAnsiTheme="minorHAnsi" w:cstheme="minorHAnsi"/>
        </w:rPr>
        <w:t xml:space="preserve">με τίτλο: </w:t>
      </w:r>
      <w:r w:rsidR="008438E6" w:rsidRPr="008438E6">
        <w:rPr>
          <w:rFonts w:asciiTheme="minorHAnsi" w:hAnsiTheme="minorHAnsi" w:cstheme="minorHAnsi"/>
        </w:rPr>
        <w:t xml:space="preserve">«Καινοτόμες ζωοτροφές με άλευρα εντόμων, τα οποία θα εκτρέφονται σε υπόστρωμα εμπλουτισμένο με λειτουργικά συστατικά αρωματικών και φαρμακευτικών φυτών της Ελληνικής χλωρίδας, για εκτρεφόμενες τσιπούρες, ορνίθια και χοιρίδια» (ακρωνύμιο </w:t>
      </w:r>
      <w:proofErr w:type="spellStart"/>
      <w:r w:rsidR="008438E6" w:rsidRPr="008438E6">
        <w:rPr>
          <w:rFonts w:asciiTheme="minorHAnsi" w:hAnsiTheme="minorHAnsi" w:cstheme="minorHAnsi"/>
        </w:rPr>
        <w:t>InsectFeedAroma</w:t>
      </w:r>
      <w:proofErr w:type="spellEnd"/>
      <w:r w:rsidR="008438E6" w:rsidRPr="008438E6">
        <w:rPr>
          <w:rFonts w:asciiTheme="minorHAnsi" w:hAnsiTheme="minorHAnsi" w:cstheme="minorHAnsi"/>
        </w:rPr>
        <w:t>, Τ2ΕΔΚ-</w:t>
      </w:r>
      <w:bookmarkStart w:id="0" w:name="_Hlk96501247"/>
      <w:r w:rsidR="008438E6" w:rsidRPr="008438E6">
        <w:rPr>
          <w:rFonts w:asciiTheme="minorHAnsi" w:hAnsiTheme="minorHAnsi" w:cstheme="minorHAnsi"/>
        </w:rPr>
        <w:t>02356</w:t>
      </w:r>
      <w:bookmarkEnd w:id="0"/>
      <w:r w:rsidR="008438E6" w:rsidRPr="008438E6">
        <w:rPr>
          <w:rFonts w:asciiTheme="minorHAnsi" w:hAnsiTheme="minorHAnsi" w:cstheme="minorHAnsi"/>
        </w:rPr>
        <w:t>)</w:t>
      </w:r>
    </w:p>
    <w:p w:rsidR="008438E6" w:rsidRPr="008438E6" w:rsidRDefault="008438E6" w:rsidP="008438E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2AF4" w:rsidRPr="009D5D63" w:rsidRDefault="00A14AD3" w:rsidP="008438E6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8438E6">
        <w:rPr>
          <w:rFonts w:asciiTheme="minorHAnsi" w:hAnsiTheme="minorHAnsi" w:cstheme="minorHAnsi"/>
          <w:b/>
        </w:rPr>
        <w:t>με το εξής αντικείμενο</w:t>
      </w:r>
      <w:r w:rsidRPr="009D5D63">
        <w:rPr>
          <w:rFonts w:asciiTheme="minorHAnsi" w:hAnsiTheme="minorHAnsi" w:cstheme="minorHAnsi"/>
        </w:rPr>
        <w:t>,</w:t>
      </w:r>
    </w:p>
    <w:p w:rsidR="004E669A" w:rsidRPr="009D5D63" w:rsidRDefault="004E669A" w:rsidP="009D5D63">
      <w:pPr>
        <w:jc w:val="both"/>
        <w:rPr>
          <w:rFonts w:asciiTheme="minorHAnsi" w:hAnsiTheme="minorHAnsi" w:cstheme="minorHAnsi"/>
        </w:rPr>
      </w:pPr>
    </w:p>
    <w:p w:rsidR="004D5B0F" w:rsidRPr="008438E6" w:rsidRDefault="008438E6" w:rsidP="004D5B0F">
      <w:pPr>
        <w:jc w:val="both"/>
        <w:rPr>
          <w:rFonts w:asciiTheme="minorHAnsi" w:hAnsiTheme="minorHAnsi" w:cstheme="minorHAnsi"/>
        </w:rPr>
      </w:pPr>
      <w:bookmarkStart w:id="1" w:name="_Hlk96512360"/>
      <w:r w:rsidRPr="008438E6">
        <w:rPr>
          <w:rFonts w:asciiTheme="minorHAnsi" w:hAnsiTheme="minorHAnsi" w:cstheme="minorHAnsi"/>
        </w:rPr>
        <w:t xml:space="preserve">τη διερεύνηση της δυνατότητας εκτροφής εντόμων σε εμπλουτισμένα υποστρώματα για την παραγωγή </w:t>
      </w:r>
      <w:proofErr w:type="spellStart"/>
      <w:r w:rsidRPr="008438E6">
        <w:rPr>
          <w:rFonts w:asciiTheme="minorHAnsi" w:hAnsiTheme="minorHAnsi" w:cstheme="minorHAnsi"/>
        </w:rPr>
        <w:t>εντομάλευρου</w:t>
      </w:r>
      <w:proofErr w:type="spellEnd"/>
      <w:r w:rsidRPr="008438E6">
        <w:rPr>
          <w:rFonts w:asciiTheme="minorHAnsi" w:hAnsiTheme="minorHAnsi" w:cstheme="minorHAnsi"/>
        </w:rPr>
        <w:t xml:space="preserve"> το οποίο θα χρησιμοποιηθεί για την αντικατάσταση εισαγόμενων πρωτεϊνούχων πρώτων υλών στη διατροφή των εκτρεφόμενων παραγωγικών ζώων.</w:t>
      </w:r>
      <w:bookmarkEnd w:id="1"/>
      <w:r w:rsidRPr="008438E6">
        <w:rPr>
          <w:rFonts w:asciiTheme="minorHAnsi" w:hAnsiTheme="minorHAnsi" w:cstheme="minorHAnsi"/>
        </w:rPr>
        <w:t xml:space="preserve"> Συγκεκριμένα, θα γίνει συγκριτική μελέτη της χορήγησης του εμπλουτισμένου </w:t>
      </w:r>
      <w:proofErr w:type="spellStart"/>
      <w:r w:rsidRPr="008438E6">
        <w:rPr>
          <w:rFonts w:asciiTheme="minorHAnsi" w:hAnsiTheme="minorHAnsi" w:cstheme="minorHAnsi"/>
        </w:rPr>
        <w:t>εντομάλευρου</w:t>
      </w:r>
      <w:proofErr w:type="spellEnd"/>
      <w:r w:rsidRPr="008438E6">
        <w:rPr>
          <w:rFonts w:asciiTheme="minorHAnsi" w:hAnsiTheme="minorHAnsi" w:cstheme="minorHAnsi"/>
        </w:rPr>
        <w:t xml:space="preserve"> προς αντικατάσταση ιχθυαλεύρου και </w:t>
      </w:r>
      <w:proofErr w:type="spellStart"/>
      <w:r w:rsidRPr="008438E6">
        <w:rPr>
          <w:rFonts w:asciiTheme="minorHAnsi" w:hAnsiTheme="minorHAnsi" w:cstheme="minorHAnsi"/>
        </w:rPr>
        <w:t>σογιαλεύρου</w:t>
      </w:r>
      <w:proofErr w:type="spellEnd"/>
      <w:r w:rsidRPr="008438E6">
        <w:rPr>
          <w:rFonts w:asciiTheme="minorHAnsi" w:hAnsiTheme="minorHAnsi" w:cstheme="minorHAnsi"/>
        </w:rPr>
        <w:t xml:space="preserve"> σε εκτρεφόμενες τσιπούρες ιχθυοκαλλιέργειας, </w:t>
      </w:r>
      <w:proofErr w:type="spellStart"/>
      <w:r w:rsidRPr="008438E6">
        <w:rPr>
          <w:rFonts w:asciiTheme="minorHAnsi" w:hAnsiTheme="minorHAnsi" w:cstheme="minorHAnsi"/>
        </w:rPr>
        <w:t>κρεοπαραγωγά</w:t>
      </w:r>
      <w:proofErr w:type="spellEnd"/>
      <w:r w:rsidRPr="008438E6">
        <w:rPr>
          <w:rFonts w:asciiTheme="minorHAnsi" w:hAnsiTheme="minorHAnsi" w:cstheme="minorHAnsi"/>
        </w:rPr>
        <w:t xml:space="preserve"> ορνίθια και χοιρίδια.</w:t>
      </w:r>
    </w:p>
    <w:p w:rsidR="008438E6" w:rsidRDefault="008438E6" w:rsidP="004D5B0F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DD2AF4" w:rsidRDefault="004D5B0F" w:rsidP="004D5B0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kern w:val="0"/>
        </w:rPr>
        <w:t xml:space="preserve">         </w:t>
      </w:r>
      <w:r w:rsidR="00DD2AF4" w:rsidRPr="009D5D63">
        <w:rPr>
          <w:rFonts w:asciiTheme="minorHAnsi" w:hAnsiTheme="minorHAnsi" w:cstheme="minorHAnsi"/>
          <w:b/>
          <w:bCs/>
        </w:rPr>
        <w:t>με τα εξής παραδοτέα:</w:t>
      </w:r>
    </w:p>
    <w:p w:rsidR="009A07F7" w:rsidRPr="009D5D63" w:rsidRDefault="009A07F7" w:rsidP="009D5D63">
      <w:pPr>
        <w:ind w:left="360"/>
        <w:jc w:val="both"/>
        <w:rPr>
          <w:rFonts w:asciiTheme="minorHAnsi" w:hAnsiTheme="minorHAnsi" w:cstheme="minorHAnsi"/>
          <w:b/>
          <w:bCs/>
        </w:rPr>
      </w:pPr>
    </w:p>
    <w:p w:rsidR="008438E6" w:rsidRPr="008438E6" w:rsidRDefault="008438E6" w:rsidP="008438E6">
      <w:pPr>
        <w:pStyle w:val="a3"/>
        <w:widowControl/>
        <w:numPr>
          <w:ilvl w:val="0"/>
          <w:numId w:val="17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</w:rPr>
      </w:pPr>
      <w:r w:rsidRPr="008438E6">
        <w:rPr>
          <w:rFonts w:asciiTheme="minorHAnsi" w:hAnsiTheme="minorHAnsi" w:cstheme="minorHAnsi"/>
        </w:rPr>
        <w:t>Διμηνιαίες εκθέσεις προόδου</w:t>
      </w:r>
    </w:p>
    <w:p w:rsidR="008438E6" w:rsidRPr="008438E6" w:rsidRDefault="008438E6" w:rsidP="008438E6">
      <w:pPr>
        <w:pStyle w:val="a3"/>
        <w:widowControl/>
        <w:numPr>
          <w:ilvl w:val="0"/>
          <w:numId w:val="17"/>
        </w:numPr>
        <w:tabs>
          <w:tab w:val="left" w:pos="576"/>
        </w:tabs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8438E6">
        <w:rPr>
          <w:rFonts w:asciiTheme="minorHAnsi" w:hAnsiTheme="minorHAnsi" w:cstheme="minorHAnsi"/>
        </w:rPr>
        <w:t>1 δημοσίευση σε επιστημονικό περιοδικό με κρίση</w:t>
      </w:r>
    </w:p>
    <w:p w:rsidR="008438E6" w:rsidRPr="008438E6" w:rsidRDefault="008438E6" w:rsidP="008438E6">
      <w:pPr>
        <w:pStyle w:val="a3"/>
        <w:widowControl/>
        <w:numPr>
          <w:ilvl w:val="0"/>
          <w:numId w:val="17"/>
        </w:numPr>
        <w:tabs>
          <w:tab w:val="left" w:pos="576"/>
        </w:tabs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8438E6">
        <w:rPr>
          <w:rFonts w:asciiTheme="minorHAnsi" w:hAnsiTheme="minorHAnsi" w:cstheme="minorHAnsi"/>
        </w:rPr>
        <w:lastRenderedPageBreak/>
        <w:t>Τελική έκθεση πεπραγμένων σε ηλεκτρονική μορφή.</w:t>
      </w:r>
    </w:p>
    <w:p w:rsidR="008438E6" w:rsidRPr="00347E32" w:rsidRDefault="008438E6" w:rsidP="008438E6">
      <w:pPr>
        <w:widowControl/>
        <w:jc w:val="center"/>
        <w:rPr>
          <w:rFonts w:asciiTheme="minorHAnsi" w:eastAsia="Times New Roman" w:hAnsiTheme="minorHAnsi" w:cstheme="minorHAnsi"/>
          <w:kern w:val="0"/>
        </w:rPr>
      </w:pPr>
    </w:p>
    <w:p w:rsidR="008438E6" w:rsidRDefault="008438E6" w:rsidP="008438E6">
      <w:pPr>
        <w:widowControl/>
        <w:spacing w:before="96" w:after="96"/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8438E6" w:rsidRDefault="008438E6" w:rsidP="008438E6">
      <w:pPr>
        <w:widowControl/>
        <w:spacing w:before="96" w:after="96"/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A51EB5" w:rsidRPr="009D5D63" w:rsidRDefault="00A51EB5" w:rsidP="004D5B0F">
      <w:pPr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  <w:i/>
        </w:rPr>
        <w:t>(αναλυτική περιγραφή του αντικειμένου του έργου προς ανάθεση, όπως αυτό εκφράζεται στη  σχετική Πρόσκληση Εκδήλωσης Ενδιαφέροντος)</w:t>
      </w:r>
      <w:r w:rsidRPr="009D5D63">
        <w:rPr>
          <w:rFonts w:asciiTheme="minorHAnsi" w:hAnsiTheme="minorHAnsi" w:cstheme="minorHAnsi"/>
        </w:rPr>
        <w:t xml:space="preserve"> και σας καταθέτω τα κάτωθι δικαιολογητικά:</w:t>
      </w:r>
    </w:p>
    <w:p w:rsidR="004E669A" w:rsidRPr="009D5D63" w:rsidRDefault="004E669A" w:rsidP="009D5D63">
      <w:pPr>
        <w:jc w:val="both"/>
        <w:rPr>
          <w:rFonts w:asciiTheme="minorHAnsi" w:hAnsiTheme="minorHAnsi" w:cstheme="minorHAnsi"/>
        </w:rPr>
      </w:pPr>
    </w:p>
    <w:p w:rsidR="004E669A" w:rsidRPr="009D5D63" w:rsidRDefault="004E669A" w:rsidP="009D5D63">
      <w:pPr>
        <w:jc w:val="both"/>
        <w:rPr>
          <w:rFonts w:asciiTheme="minorHAnsi" w:hAnsiTheme="minorHAnsi" w:cstheme="minorHAnsi"/>
        </w:rPr>
      </w:pP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……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……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  <w:lang w:val="en-US"/>
        </w:rPr>
        <w:t>……</w:t>
      </w:r>
    </w:p>
    <w:p w:rsidR="00A14AD3" w:rsidRPr="009D5D63" w:rsidRDefault="00A14AD3" w:rsidP="009D5D63">
      <w:pPr>
        <w:widowControl/>
        <w:ind w:left="360"/>
        <w:jc w:val="both"/>
        <w:rPr>
          <w:rFonts w:asciiTheme="minorHAnsi" w:eastAsia="Times New Roman" w:hAnsiTheme="minorHAnsi" w:cstheme="minorHAnsi"/>
          <w:kern w:val="0"/>
        </w:rPr>
      </w:pPr>
    </w:p>
    <w:p w:rsidR="00A14AD3" w:rsidRPr="009D5D63" w:rsidRDefault="00A14AD3" w:rsidP="009D5D63">
      <w:pPr>
        <w:widowControl/>
        <w:ind w:left="360"/>
        <w:jc w:val="both"/>
        <w:rPr>
          <w:rFonts w:asciiTheme="minorHAnsi" w:eastAsia="Times New Roman" w:hAnsiTheme="minorHAnsi" w:cstheme="minorHAnsi"/>
          <w:kern w:val="0"/>
        </w:rPr>
      </w:pPr>
    </w:p>
    <w:p w:rsidR="00DD2AF4" w:rsidRPr="009D5D63" w:rsidRDefault="00DD2AF4" w:rsidP="009D5D63">
      <w:pPr>
        <w:jc w:val="right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Ο/Η υποβάλλων</w:t>
      </w:r>
      <w:r w:rsidR="005B7470" w:rsidRPr="009D5D63">
        <w:rPr>
          <w:rFonts w:asciiTheme="minorHAnsi" w:hAnsiTheme="minorHAnsi" w:cstheme="minorHAnsi"/>
        </w:rPr>
        <w:t>/ουσα</w:t>
      </w:r>
      <w:r w:rsidRPr="009D5D63">
        <w:rPr>
          <w:rFonts w:asciiTheme="minorHAnsi" w:hAnsiTheme="minorHAnsi" w:cstheme="minorHAnsi"/>
        </w:rPr>
        <w:t xml:space="preserve"> την Πρόταση </w:t>
      </w:r>
    </w:p>
    <w:p w:rsidR="00DD2AF4" w:rsidRPr="009D5D63" w:rsidRDefault="00DD2AF4" w:rsidP="009D5D63">
      <w:pPr>
        <w:ind w:left="5103" w:firstLine="720"/>
        <w:jc w:val="both"/>
        <w:rPr>
          <w:rFonts w:asciiTheme="minorHAnsi" w:hAnsiTheme="minorHAnsi" w:cstheme="minorHAnsi"/>
        </w:rPr>
      </w:pPr>
    </w:p>
    <w:p w:rsidR="00DD2AF4" w:rsidRPr="009D5D63" w:rsidRDefault="00DD2AF4" w:rsidP="009D5D63">
      <w:pPr>
        <w:ind w:left="5760" w:firstLine="720"/>
        <w:jc w:val="both"/>
        <w:rPr>
          <w:rFonts w:asciiTheme="minorHAnsi" w:hAnsiTheme="minorHAnsi" w:cstheme="minorHAnsi"/>
        </w:rPr>
      </w:pPr>
    </w:p>
    <w:p w:rsidR="00DD2AF4" w:rsidRPr="009D5D63" w:rsidRDefault="00DD2AF4" w:rsidP="009D5D63">
      <w:pPr>
        <w:tabs>
          <w:tab w:val="left" w:pos="5529"/>
        </w:tabs>
        <w:ind w:left="5670" w:firstLine="101"/>
        <w:jc w:val="both"/>
        <w:rPr>
          <w:rFonts w:asciiTheme="minorHAnsi" w:hAnsiTheme="minorHAnsi" w:cstheme="minorHAnsi"/>
          <w:i/>
        </w:rPr>
      </w:pPr>
      <w:r w:rsidRPr="009D5D63">
        <w:rPr>
          <w:rFonts w:asciiTheme="minorHAnsi" w:hAnsiTheme="minorHAnsi" w:cstheme="minorHAnsi"/>
          <w:i/>
        </w:rPr>
        <w:t xml:space="preserve"> (Ονοματεπώνυμο)</w:t>
      </w:r>
    </w:p>
    <w:p w:rsidR="00DD2AF4" w:rsidRPr="009D5D63" w:rsidRDefault="00DD2AF4" w:rsidP="009D5D63">
      <w:pPr>
        <w:tabs>
          <w:tab w:val="left" w:pos="5529"/>
        </w:tabs>
        <w:ind w:left="5670"/>
        <w:jc w:val="both"/>
        <w:rPr>
          <w:rFonts w:asciiTheme="minorHAnsi" w:hAnsiTheme="minorHAnsi" w:cstheme="minorHAnsi"/>
          <w:i/>
        </w:rPr>
      </w:pPr>
      <w:r w:rsidRPr="009D5D63">
        <w:rPr>
          <w:rFonts w:asciiTheme="minorHAnsi" w:hAnsiTheme="minorHAnsi" w:cstheme="minorHAnsi"/>
          <w:i/>
        </w:rPr>
        <w:t xml:space="preserve">  </w:t>
      </w:r>
      <w:r w:rsidR="009A07F7">
        <w:rPr>
          <w:rFonts w:asciiTheme="minorHAnsi" w:hAnsiTheme="minorHAnsi" w:cstheme="minorHAnsi"/>
          <w:i/>
        </w:rPr>
        <w:t xml:space="preserve">   </w:t>
      </w:r>
      <w:r w:rsidRPr="009D5D63">
        <w:rPr>
          <w:rFonts w:asciiTheme="minorHAnsi" w:hAnsiTheme="minorHAnsi" w:cstheme="minorHAnsi"/>
          <w:i/>
        </w:rPr>
        <w:t xml:space="preserve"> (Υπογραφή)</w:t>
      </w:r>
    </w:p>
    <w:p w:rsidR="00751FF2" w:rsidRPr="009D5D63" w:rsidRDefault="00751FF2" w:rsidP="009D5D63">
      <w:pPr>
        <w:rPr>
          <w:rFonts w:asciiTheme="minorHAnsi" w:hAnsiTheme="minorHAnsi" w:cstheme="minorHAnsi"/>
        </w:rPr>
      </w:pPr>
    </w:p>
    <w:sectPr w:rsidR="00751FF2" w:rsidRPr="009D5D63" w:rsidSect="001C5E08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556" w:rsidRDefault="00DC2556" w:rsidP="00233D6C">
      <w:r>
        <w:separator/>
      </w:r>
    </w:p>
  </w:endnote>
  <w:endnote w:type="continuationSeparator" w:id="0">
    <w:p w:rsidR="00DC2556" w:rsidRDefault="00DC2556" w:rsidP="0023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556" w:rsidRDefault="00DC2556" w:rsidP="00233D6C">
      <w:r>
        <w:separator/>
      </w:r>
    </w:p>
  </w:footnote>
  <w:footnote w:type="continuationSeparator" w:id="0">
    <w:p w:rsidR="00DC2556" w:rsidRDefault="00DC2556" w:rsidP="00233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B79"/>
    <w:multiLevelType w:val="hybridMultilevel"/>
    <w:tmpl w:val="85A692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90976"/>
    <w:multiLevelType w:val="hybridMultilevel"/>
    <w:tmpl w:val="316AF7F8"/>
    <w:lvl w:ilvl="0" w:tplc="E23A6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16D4D"/>
    <w:multiLevelType w:val="hybridMultilevel"/>
    <w:tmpl w:val="D69A81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5DB9"/>
    <w:multiLevelType w:val="hybridMultilevel"/>
    <w:tmpl w:val="9DAA2B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624D71"/>
    <w:multiLevelType w:val="hybridMultilevel"/>
    <w:tmpl w:val="7638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87325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F187E"/>
    <w:multiLevelType w:val="hybridMultilevel"/>
    <w:tmpl w:val="0E0674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ED36D4"/>
    <w:multiLevelType w:val="hybridMultilevel"/>
    <w:tmpl w:val="277077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4B23FB"/>
    <w:multiLevelType w:val="hybridMultilevel"/>
    <w:tmpl w:val="26FC17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B80DDF"/>
    <w:multiLevelType w:val="hybridMultilevel"/>
    <w:tmpl w:val="7638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E1377"/>
    <w:multiLevelType w:val="hybridMultilevel"/>
    <w:tmpl w:val="F7A4F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84994"/>
    <w:multiLevelType w:val="hybridMultilevel"/>
    <w:tmpl w:val="F0988A7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56FDC"/>
    <w:multiLevelType w:val="hybridMultilevel"/>
    <w:tmpl w:val="46489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6"/>
  </w:num>
  <w:num w:numId="7">
    <w:abstractNumId w:val="6"/>
    <w:lvlOverride w:ilvl="0">
      <w:lvl w:ilvl="0" w:tplc="0408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0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6AF"/>
    <w:rsid w:val="000A6FF2"/>
    <w:rsid w:val="001C5E08"/>
    <w:rsid w:val="001D34A4"/>
    <w:rsid w:val="002176AF"/>
    <w:rsid w:val="00233D6C"/>
    <w:rsid w:val="004003BA"/>
    <w:rsid w:val="00425A28"/>
    <w:rsid w:val="004D5B0F"/>
    <w:rsid w:val="004E669A"/>
    <w:rsid w:val="005B7470"/>
    <w:rsid w:val="00634571"/>
    <w:rsid w:val="00751FF2"/>
    <w:rsid w:val="007816DF"/>
    <w:rsid w:val="008438E6"/>
    <w:rsid w:val="00900F8A"/>
    <w:rsid w:val="009A07F7"/>
    <w:rsid w:val="009D5D63"/>
    <w:rsid w:val="00A02AFF"/>
    <w:rsid w:val="00A14AD3"/>
    <w:rsid w:val="00A51EB5"/>
    <w:rsid w:val="00B33FD5"/>
    <w:rsid w:val="00BA7DEB"/>
    <w:rsid w:val="00BD0840"/>
    <w:rsid w:val="00D22955"/>
    <w:rsid w:val="00DC2556"/>
    <w:rsid w:val="00DD2AF4"/>
    <w:rsid w:val="00E0294A"/>
    <w:rsid w:val="00E27807"/>
    <w:rsid w:val="00E3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F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F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33D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33D6C"/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semiHidden/>
    <w:unhideWhenUsed/>
    <w:rsid w:val="00233D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33D6C"/>
    <w:rPr>
      <w:rFonts w:ascii="Times New Roman" w:eastAsia="DejaVu San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ProTech</cp:lastModifiedBy>
  <cp:revision>2</cp:revision>
  <dcterms:created xsi:type="dcterms:W3CDTF">2022-05-23T10:51:00Z</dcterms:created>
  <dcterms:modified xsi:type="dcterms:W3CDTF">2022-05-23T10:51:00Z</dcterms:modified>
</cp:coreProperties>
</file>